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УВАЖАЕМЫЕ ЖИТЕЛИ с.ТУЗЛУКУШ,д.КУШ-ЕЛГА,д.КАИН-ЕЛГА,д.ИСМАГИЛОВО,д.РЕПЬЕВКА,д.ИРЕК,д.АЗЕКЕЕВО,д.БАЙРАК!!!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br/>
        <w:t>Взрывы в жилом секторе часто носят непредсказуемый характер и происходят в результате «человеческого фактора».</w:t>
      </w:r>
      <w:r>
        <w:rPr>
          <w:rFonts w:ascii="Verdana" w:hAnsi="Verdana"/>
          <w:color w:val="5B5B5B"/>
          <w:sz w:val="18"/>
          <w:szCs w:val="18"/>
        </w:rPr>
        <w:br/>
        <w:t> Жители часто забывают, что ответственность за безопасное пользование бытовыми газовыми приборами в квартирах возлагается только на них.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Самовольная переделка газопровода, переустановка газового оборудования, оставление без присмотра включенных газовых приборов, неправильное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хранение газовых баллонов - это нарушения элементарных мер безопасности. Все это может привести к трагическим последствиям.</w:t>
      </w:r>
      <w:r>
        <w:rPr>
          <w:rFonts w:ascii="Verdana" w:hAnsi="Verdana"/>
          <w:color w:val="5B5B5B"/>
          <w:sz w:val="18"/>
          <w:szCs w:val="18"/>
        </w:rPr>
        <w:br/>
        <w:t> При появлении запаха газа в помещении, возникновении аварийной ситуации на газовом оборудовании, газопроводах жителям необходимо обращаться</w:t>
      </w:r>
      <w:r>
        <w:rPr>
          <w:rFonts w:ascii="Verdana" w:hAnsi="Verdana"/>
          <w:color w:val="5B5B5B"/>
          <w:sz w:val="18"/>
          <w:szCs w:val="18"/>
        </w:rPr>
        <w:br/>
        <w:t> в аварийно-диспетчерскую службу по номеру 04. Этот номер доступен как с городских, так и с мобильных телефонов.</w:t>
      </w:r>
      <w:r>
        <w:rPr>
          <w:rFonts w:ascii="Verdana" w:hAnsi="Verdana"/>
          <w:color w:val="5B5B5B"/>
          <w:sz w:val="18"/>
          <w:szCs w:val="18"/>
        </w:rPr>
        <w:br/>
        <w:t>Жителям необходимо помнить правила по безопасному использованию газовыми приборами в квартирах. Прежде всего, газовые плиты, водонагреватели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и котлы всегда должны содержаться в чистоте. Собственникам или нанимателям квартир нужно проверять тягу до включения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и во время работы газовых приборов. А при отсутствии тяги пользоваться таким оборудованием нельзя. Закрывать краны на приборах нужно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по окончании пользования газом.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Во избежание пожара и чрезвычайных ситуаций  </w:t>
      </w:r>
      <w:r>
        <w:rPr>
          <w:rFonts w:ascii="Verdana" w:hAnsi="Verdana"/>
          <w:color w:val="5B5B5B"/>
          <w:sz w:val="18"/>
          <w:szCs w:val="18"/>
        </w:rPr>
        <w:br/>
        <w:t>    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 Во избежание пожара и чрезвычайных ситуаций соблюдайте следующие правила:</w:t>
      </w:r>
      <w:r>
        <w:rPr>
          <w:rFonts w:ascii="Verdana" w:hAnsi="Verdana"/>
          <w:color w:val="5B5B5B"/>
          <w:sz w:val="18"/>
          <w:szCs w:val="18"/>
        </w:rPr>
        <w:br/>
        <w:t> не оставляйте без присмотра включенные электробытовые приборы и источники огня;</w:t>
      </w:r>
      <w:r>
        <w:rPr>
          <w:rFonts w:ascii="Verdana" w:hAnsi="Verdana"/>
          <w:color w:val="5B5B5B"/>
          <w:sz w:val="18"/>
          <w:szCs w:val="18"/>
        </w:rPr>
        <w:br/>
        <w:t> не перегружайте электросеть бытовыми и обогревательными приборами;</w:t>
      </w:r>
      <w:r>
        <w:rPr>
          <w:rFonts w:ascii="Verdana" w:hAnsi="Verdana"/>
          <w:color w:val="5B5B5B"/>
          <w:sz w:val="18"/>
          <w:szCs w:val="18"/>
        </w:rPr>
        <w:br/>
        <w:t> не загромождайте пути эвакуации: приквартирные холлы, коридоры, балконы и пожарные лестницы горючими и другими предметами;</w:t>
      </w:r>
      <w:r>
        <w:rPr>
          <w:rFonts w:ascii="Verdana" w:hAnsi="Verdana"/>
          <w:color w:val="5B5B5B"/>
          <w:sz w:val="18"/>
          <w:szCs w:val="18"/>
        </w:rPr>
        <w:br/>
        <w:t> не допускайте курение в постели, тем более в нетрезвом виде;</w:t>
      </w:r>
      <w:r>
        <w:rPr>
          <w:rFonts w:ascii="Verdana" w:hAnsi="Verdana"/>
          <w:color w:val="5B5B5B"/>
          <w:sz w:val="18"/>
          <w:szCs w:val="18"/>
        </w:rPr>
        <w:br/>
        <w:t> не оставляйте детей без присмотра;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При пожаре:</w:t>
      </w:r>
      <w:r>
        <w:rPr>
          <w:rFonts w:ascii="Verdana" w:hAnsi="Verdana"/>
          <w:color w:val="5B5B5B"/>
          <w:sz w:val="18"/>
          <w:szCs w:val="18"/>
        </w:rPr>
        <w:br/>
        <w:t> позвонить по телефону «01» (Для абонентов сотовой связи: «Би лайн», «Мегафон» - 112, далее после соединения с оператором набрать 1,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«МТС» – 010, «Скайлинк»- 01) и указать точный адрес пожара, что горит, есть ли угроза людям;</w:t>
      </w:r>
      <w:r>
        <w:rPr>
          <w:rFonts w:ascii="Verdana" w:hAnsi="Verdana"/>
          <w:color w:val="5B5B5B"/>
          <w:sz w:val="18"/>
          <w:szCs w:val="18"/>
        </w:rPr>
        <w:br/>
        <w:t> при возможности задействовать первичные средства пожаротушения;</w:t>
      </w:r>
      <w:r>
        <w:rPr>
          <w:rFonts w:ascii="Verdana" w:hAnsi="Verdana"/>
          <w:color w:val="5B5B5B"/>
          <w:sz w:val="18"/>
          <w:szCs w:val="18"/>
        </w:rPr>
        <w:br/>
        <w:t> при угрозе Вашей жизни необходимо покинуть опасную зону;</w:t>
      </w:r>
      <w:r>
        <w:rPr>
          <w:rFonts w:ascii="Verdana" w:hAnsi="Verdana"/>
          <w:color w:val="5B5B5B"/>
          <w:sz w:val="18"/>
          <w:szCs w:val="18"/>
        </w:rPr>
        <w:br/>
        <w:t> встретить прибывших пожарных и спасателей - указать место возникновения пожара.</w:t>
      </w:r>
    </w:p>
    <w:p w:rsidR="002F6951" w:rsidRDefault="002F6951" w:rsidP="002F6951">
      <w:pPr>
        <w:pStyle w:val="a3"/>
        <w:spacing w:after="240" w:afterAutospacing="0"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Будьте бдительны и осторожны – огонь ошибок не прощает!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УВАЖАЕМЫЕ ЖИТЕЛИ НАСЕЛЕННЫХ ПУНКТОВ СЕЛЬСКОГО ПОСЕЛЕНИЯ ТУЗЛУКУШЕВСКИЙ СЕЛЬСОВЕТ!!!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Размещаем для Вас "Памятку по правилам пользования газом в быту".Памятка по правилам пользования газом в быту.      </w:t>
      </w:r>
      <w:r>
        <w:rPr>
          <w:rStyle w:val="apple-converted-space"/>
          <w:rFonts w:ascii="Verdana" w:hAnsi="Verdana"/>
          <w:color w:val="5B5B5B"/>
          <w:sz w:val="18"/>
          <w:szCs w:val="18"/>
        </w:rPr>
        <w:t> </w:t>
      </w:r>
      <w:r>
        <w:rPr>
          <w:rFonts w:ascii="Verdana" w:hAnsi="Verdana"/>
          <w:color w:val="5B5B5B"/>
          <w:sz w:val="18"/>
          <w:szCs w:val="18"/>
        </w:rPr>
        <w:br/>
        <w:t> </w:t>
      </w:r>
      <w:r>
        <w:rPr>
          <w:rFonts w:ascii="Verdana" w:hAnsi="Verdana"/>
          <w:color w:val="5B5B5B"/>
          <w:sz w:val="18"/>
          <w:szCs w:val="18"/>
        </w:rPr>
        <w:br/>
        <w:t>Ответственность за безопасное пользование бытовыми газовыми приборами в квартирах, за их содержание в надлежащем состоянии возлагается на собственников и нанимателей жилых помещений (ст. 210 Гражданского кодекса РФ, ст.30,67 Жилищного кодекса РФ)</w:t>
      </w:r>
      <w:r>
        <w:rPr>
          <w:rFonts w:ascii="Verdana" w:hAnsi="Verdana"/>
          <w:color w:val="5B5B5B"/>
          <w:sz w:val="18"/>
          <w:szCs w:val="18"/>
        </w:rPr>
        <w:br/>
      </w:r>
      <w:r>
        <w:rPr>
          <w:rFonts w:ascii="Verdana" w:hAnsi="Verdana"/>
          <w:color w:val="5B5B5B"/>
          <w:sz w:val="18"/>
          <w:szCs w:val="18"/>
        </w:rPr>
        <w:lastRenderedPageBreak/>
        <w:t>Лица, пользующиеся бытовыми газовыми приборами, обязаны:</w:t>
      </w:r>
      <w:r>
        <w:rPr>
          <w:rFonts w:ascii="Verdana" w:hAnsi="Verdana"/>
          <w:color w:val="5B5B5B"/>
          <w:sz w:val="18"/>
          <w:szCs w:val="18"/>
        </w:rPr>
        <w:br/>
        <w:t> 1. Содержать в чистоте газовые плиты, водонагреватели, котлы.</w:t>
      </w:r>
      <w:r>
        <w:rPr>
          <w:rFonts w:ascii="Verdana" w:hAnsi="Verdana"/>
          <w:color w:val="5B5B5B"/>
          <w:sz w:val="18"/>
          <w:szCs w:val="18"/>
        </w:rPr>
        <w:br/>
        <w:t> 2. Проверять тягу до включения и во время работы газовых приборов с отводом продуктов сгорания в дымоход. При отсутствии тяги прибором пользоваться нельзя.</w:t>
      </w:r>
      <w:r>
        <w:rPr>
          <w:rFonts w:ascii="Verdana" w:hAnsi="Verdana"/>
          <w:color w:val="5B5B5B"/>
          <w:sz w:val="18"/>
          <w:szCs w:val="18"/>
        </w:rPr>
        <w:br/>
        <w:t> 3. По окончании пользования газом закрыть крапы па приборах и перед ними.</w:t>
      </w:r>
      <w:r>
        <w:rPr>
          <w:rFonts w:ascii="Verdana" w:hAnsi="Verdana"/>
          <w:color w:val="5B5B5B"/>
          <w:sz w:val="18"/>
          <w:szCs w:val="18"/>
        </w:rPr>
        <w:br/>
        <w:t> 4. При неисправности газового оборудования вызвать работников по телефону  «04»</w:t>
      </w:r>
      <w:r>
        <w:rPr>
          <w:rFonts w:ascii="Verdana" w:hAnsi="Verdana"/>
          <w:color w:val="5B5B5B"/>
          <w:sz w:val="18"/>
          <w:szCs w:val="18"/>
        </w:rPr>
        <w:br/>
        <w:t> 5. При появлении в помещении запаха газа немедленно прекратить пользование газовыми приборами, закрыть краны на приборах, перед приборами. Открыть форточки, вызвать аварийную службу 04.</w:t>
      </w:r>
      <w:r>
        <w:rPr>
          <w:rFonts w:ascii="Verdana" w:hAnsi="Verdana"/>
          <w:color w:val="5B5B5B"/>
          <w:sz w:val="18"/>
          <w:szCs w:val="18"/>
        </w:rPr>
        <w:br/>
        <w:t> 6. Допускать в квартиру работников ______для осмотра и ремонта газопроводов и газовых приборов в любое время суток (Постановление Правительства Российской Федерации от 23.05.2006г. № 307).</w:t>
      </w:r>
      <w:r>
        <w:rPr>
          <w:rFonts w:ascii="Verdana" w:hAnsi="Verdana"/>
          <w:color w:val="5B5B5B"/>
          <w:sz w:val="18"/>
          <w:szCs w:val="18"/>
        </w:rPr>
        <w:br/>
        <w:t> 7. Следить за состоянием гибкого шланга (шланг не должен быть перекручен, натянут, касаться бытовых электроприборов.) Гибкий шланг должен быть сертифицирован.</w:t>
      </w:r>
      <w:r>
        <w:rPr>
          <w:rFonts w:ascii="Verdana" w:hAnsi="Verdana"/>
          <w:color w:val="5B5B5B"/>
          <w:sz w:val="18"/>
          <w:szCs w:val="18"/>
        </w:rPr>
        <w:br/>
        <w:t> 8. Не закрывать краны газовых стояков в квартирах первого этажа.</w:t>
      </w:r>
      <w:r>
        <w:rPr>
          <w:rFonts w:ascii="Verdana" w:hAnsi="Verdana"/>
          <w:color w:val="5B5B5B"/>
          <w:sz w:val="18"/>
          <w:szCs w:val="18"/>
        </w:rPr>
        <w:br/>
        <w:t> 9. Не разрешать детям пользоваться газовыми приборами.</w:t>
      </w:r>
      <w:r>
        <w:rPr>
          <w:rFonts w:ascii="Verdana" w:hAnsi="Verdana"/>
          <w:color w:val="5B5B5B"/>
          <w:sz w:val="18"/>
          <w:szCs w:val="18"/>
        </w:rPr>
        <w:br/>
        <w:t> 10. Ремонт газового оборудования производится работниками эксплуатационных управлений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_________ напоминает, что:</w:t>
      </w:r>
      <w:r>
        <w:rPr>
          <w:rFonts w:ascii="Verdana" w:hAnsi="Verdana"/>
          <w:color w:val="5B5B5B"/>
          <w:sz w:val="18"/>
          <w:szCs w:val="18"/>
        </w:rPr>
        <w:br/>
        <w:t> Самовольная газификация дома или квартиры, перестановка и замена газовых приборов;</w:t>
      </w:r>
      <w:r>
        <w:rPr>
          <w:rFonts w:ascii="Verdana" w:hAnsi="Verdana"/>
          <w:color w:val="5B5B5B"/>
          <w:sz w:val="18"/>
          <w:szCs w:val="18"/>
        </w:rPr>
        <w:br/>
        <w:t> Пользование неисправными газовыми плитами, водонагревателями;</w:t>
      </w:r>
      <w:r>
        <w:rPr>
          <w:rFonts w:ascii="Verdana" w:hAnsi="Verdana"/>
          <w:color w:val="5B5B5B"/>
          <w:sz w:val="18"/>
          <w:szCs w:val="18"/>
        </w:rPr>
        <w:br/>
        <w:t> Применение открытого огня для обнаружения утечки газа;</w:t>
      </w:r>
      <w:r>
        <w:rPr>
          <w:rFonts w:ascii="Verdana" w:hAnsi="Verdana"/>
          <w:color w:val="5B5B5B"/>
          <w:sz w:val="18"/>
          <w:szCs w:val="18"/>
        </w:rPr>
        <w:br/>
        <w:t> Хранение и применение в квартирах баллонов с сжиженными газами может привести к взрыву газа и пожару в квартире и разрушению дома!</w:t>
      </w:r>
      <w:r>
        <w:rPr>
          <w:rFonts w:ascii="Verdana" w:hAnsi="Verdana"/>
          <w:color w:val="5B5B5B"/>
          <w:sz w:val="18"/>
          <w:szCs w:val="18"/>
        </w:rPr>
        <w:br/>
        <w:t>Требования, обязательные для лиц, использующих газооборудование жилых домов</w:t>
      </w:r>
      <w:r>
        <w:rPr>
          <w:rFonts w:ascii="Verdana" w:hAnsi="Verdana"/>
          <w:color w:val="5B5B5B"/>
          <w:sz w:val="18"/>
          <w:szCs w:val="18"/>
        </w:rPr>
        <w:br/>
        <w:t>1. Лица, использующие бытовые газовые приборы и аппараты, обязаны:</w:t>
      </w:r>
      <w:r>
        <w:rPr>
          <w:rFonts w:ascii="Verdana" w:hAnsi="Verdana"/>
          <w:color w:val="5B5B5B"/>
          <w:sz w:val="18"/>
          <w:szCs w:val="18"/>
        </w:rPr>
        <w:br/>
        <w:t> 1.1. При проведении ежегодного технического обслуживания газового оборудования специалистами предприятия газового хозяйства получать от них инструктаж о правилах пользования газом в быту, соблюдать меры безопасности при работающих и неработающих газовых приборах.</w:t>
      </w:r>
      <w:r>
        <w:rPr>
          <w:rFonts w:ascii="Verdana" w:hAnsi="Verdana"/>
          <w:color w:val="5B5B5B"/>
          <w:sz w:val="18"/>
          <w:szCs w:val="18"/>
        </w:rPr>
        <w:br/>
        <w:t> 1.2. Сохранять и содержать в чистоте газооборудование. Следить за работой газовых приборов, дымоходов, вентиляции, проверять наличие тяги до включения и по окончании работы газовых приборов с отводом продуктов сгорания газов в дымоход. Осуществлять прочистку карманов дымохода.</w:t>
      </w:r>
      <w:r>
        <w:rPr>
          <w:rFonts w:ascii="Verdana" w:hAnsi="Verdana"/>
          <w:color w:val="5B5B5B"/>
          <w:sz w:val="18"/>
          <w:szCs w:val="18"/>
        </w:rPr>
        <w:br/>
        <w:t> 1.3. По окончании пользования газом закрывать краны перед газовыми приборами.</w:t>
      </w:r>
      <w:r>
        <w:rPr>
          <w:rFonts w:ascii="Verdana" w:hAnsi="Verdana"/>
          <w:color w:val="5B5B5B"/>
          <w:sz w:val="18"/>
          <w:szCs w:val="18"/>
        </w:rPr>
        <w:br/>
        <w:t> 1.4. При неисправности газового оборудования вызывать работников предприятия газового хозяйства.</w:t>
      </w:r>
      <w:r>
        <w:rPr>
          <w:rFonts w:ascii="Verdana" w:hAnsi="Verdana"/>
          <w:color w:val="5B5B5B"/>
          <w:sz w:val="18"/>
          <w:szCs w:val="18"/>
        </w:rPr>
        <w:br/>
        <w:t> 1.5. При появлении запаха газа немедленно прекратить пользование газовыми приборами, перекрыть краны на отпуске к приборам и на приборах, проветрить помещение и вызвать аварийную службу. До этого не зажигать огня, не курить, не включать электрооборудование и другие электрические приборы.</w:t>
      </w:r>
      <w:r>
        <w:rPr>
          <w:rFonts w:ascii="Verdana" w:hAnsi="Verdana"/>
          <w:color w:val="5B5B5B"/>
          <w:sz w:val="18"/>
          <w:szCs w:val="18"/>
        </w:rPr>
        <w:br/>
        <w:t> 1.6. При обнаружении запаха газа в подвале, подъезде, на улице необходимо:</w:t>
      </w:r>
      <w:r>
        <w:rPr>
          <w:rFonts w:ascii="Verdana" w:hAnsi="Verdana"/>
          <w:color w:val="5B5B5B"/>
          <w:sz w:val="18"/>
          <w:szCs w:val="18"/>
        </w:rPr>
        <w:br/>
        <w:t> - сообщить в службу газового хозяйства и принять меры по удалению людей из загазованной среды, не допускать включения и выключения электроосвещения, появления открытого огня и искры;</w:t>
      </w:r>
      <w:r>
        <w:rPr>
          <w:rFonts w:ascii="Verdana" w:hAnsi="Verdana"/>
          <w:color w:val="5B5B5B"/>
          <w:sz w:val="18"/>
          <w:szCs w:val="18"/>
        </w:rPr>
        <w:br/>
        <w:t> - до прибытия работников службы газового хозяйства организовать проветривание помещения.</w:t>
      </w:r>
    </w:p>
    <w:p w:rsidR="002F6951" w:rsidRDefault="002F6951" w:rsidP="002F6951">
      <w:pPr>
        <w:pStyle w:val="a3"/>
        <w:spacing w:line="270" w:lineRule="atLeast"/>
        <w:rPr>
          <w:rFonts w:ascii="Verdana" w:hAnsi="Verdana"/>
          <w:color w:val="5B5B5B"/>
          <w:sz w:val="18"/>
          <w:szCs w:val="18"/>
        </w:rPr>
      </w:pPr>
      <w:r>
        <w:rPr>
          <w:rFonts w:ascii="Verdana" w:hAnsi="Verdana"/>
          <w:color w:val="5B5B5B"/>
          <w:sz w:val="18"/>
          <w:szCs w:val="18"/>
        </w:rPr>
        <w:t>2. Лицам, пользующимся газооборудованием жилых домов, запрещается:</w:t>
      </w:r>
      <w:r>
        <w:rPr>
          <w:rFonts w:ascii="Verdana" w:hAnsi="Verdana"/>
          <w:color w:val="5B5B5B"/>
          <w:sz w:val="18"/>
          <w:szCs w:val="18"/>
        </w:rPr>
        <w:br/>
        <w:t> 2.1. Проводить самовольную газификацию в доме, перестановку, замену и ремонт газового оборудования.</w:t>
      </w:r>
      <w:r>
        <w:rPr>
          <w:rFonts w:ascii="Verdana" w:hAnsi="Verdana"/>
          <w:color w:val="5B5B5B"/>
          <w:sz w:val="18"/>
          <w:szCs w:val="18"/>
        </w:rPr>
        <w:br/>
        <w:t> 2.2. Производить перепланировку помещения с наличием газового оборудования без согласования данного вопроса в соответствующих организациях.</w:t>
      </w:r>
      <w:r>
        <w:rPr>
          <w:rFonts w:ascii="Verdana" w:hAnsi="Verdana"/>
          <w:color w:val="5B5B5B"/>
          <w:sz w:val="18"/>
          <w:szCs w:val="18"/>
        </w:rPr>
        <w:br/>
        <w:t> 2.3. Пользоваться газовыми приборами при отсутствии тяги в дымоходах и вентканалах.</w:t>
      </w:r>
      <w:r>
        <w:rPr>
          <w:rFonts w:ascii="Verdana" w:hAnsi="Verdana"/>
          <w:color w:val="5B5B5B"/>
          <w:sz w:val="18"/>
          <w:szCs w:val="18"/>
        </w:rPr>
        <w:br/>
      </w:r>
      <w:r>
        <w:rPr>
          <w:rFonts w:ascii="Verdana" w:hAnsi="Verdana"/>
          <w:color w:val="5B5B5B"/>
          <w:sz w:val="18"/>
          <w:szCs w:val="18"/>
        </w:rPr>
        <w:lastRenderedPageBreak/>
        <w:t> 2.4. Вносить изменения в конструкцию газовых приборов, дымовых и вентиляционных систем, в прокладку газопроводов.</w:t>
      </w:r>
      <w:r>
        <w:rPr>
          <w:rFonts w:ascii="Verdana" w:hAnsi="Verdana"/>
          <w:color w:val="5B5B5B"/>
          <w:sz w:val="18"/>
          <w:szCs w:val="18"/>
        </w:rPr>
        <w:br/>
        <w:t> 2.5. Оставлять работающие газовые приборы без присмотра, кроме приборов, имеющих соответствующую автоматику, допускать к пользованию газовыми приборами детей и лиц, не контролирующих свои действия и не знающих правил пользования этими приборами.</w:t>
      </w:r>
      <w:r>
        <w:rPr>
          <w:rFonts w:ascii="Verdana" w:hAnsi="Verdana"/>
          <w:color w:val="5B5B5B"/>
          <w:sz w:val="18"/>
          <w:szCs w:val="18"/>
        </w:rPr>
        <w:br/>
        <w:t> 2.6. Использовать газооборудование и помещение, где установлены газовые приборы, не по назначению. Использовать газовые плиты для отопления помещения.</w:t>
      </w:r>
      <w:r>
        <w:rPr>
          <w:rFonts w:ascii="Verdana" w:hAnsi="Verdana"/>
          <w:color w:val="5B5B5B"/>
          <w:sz w:val="18"/>
          <w:szCs w:val="18"/>
        </w:rPr>
        <w:br/>
        <w:t> 2.7. Применять открытый огонь для обнаружения утечек газа (для этих целей использовать мыльную эмульсию).</w:t>
      </w:r>
      <w:r>
        <w:rPr>
          <w:rFonts w:ascii="Verdana" w:hAnsi="Verdana"/>
          <w:color w:val="5B5B5B"/>
          <w:sz w:val="18"/>
          <w:szCs w:val="18"/>
        </w:rPr>
        <w:br/>
        <w:t> 2.8. Хранить в помещениях с газооборудованием огнеопасные, ядовитые и взрывоопасные вещества.</w:t>
      </w:r>
      <w:r>
        <w:rPr>
          <w:rFonts w:ascii="Verdana" w:hAnsi="Verdana"/>
          <w:color w:val="5B5B5B"/>
          <w:sz w:val="18"/>
          <w:szCs w:val="18"/>
        </w:rPr>
        <w:br/>
        <w:t> 2.9. Застраивать газопровод стенами, панелями, замуровывать их в стенах и заделывать кафельной плиткой. Газопровод должен быть доступен для осмотра и технического обслуживания.</w:t>
      </w:r>
      <w:r>
        <w:rPr>
          <w:rFonts w:ascii="Verdana" w:hAnsi="Verdana"/>
          <w:color w:val="5B5B5B"/>
          <w:sz w:val="18"/>
          <w:szCs w:val="18"/>
        </w:rPr>
        <w:br/>
        <w:t> 2.10. Хранить в помещениях и подвалах порожние и заполненные сжиженными газами баллоны.</w:t>
      </w:r>
      <w:r>
        <w:rPr>
          <w:rFonts w:ascii="Verdana" w:hAnsi="Verdana"/>
          <w:color w:val="5B5B5B"/>
          <w:sz w:val="18"/>
          <w:szCs w:val="18"/>
        </w:rPr>
        <w:br/>
        <w:t> 2.11. Закрывать кран на газовом стояке.</w:t>
      </w:r>
    </w:p>
    <w:p w:rsidR="00597419" w:rsidRDefault="00597419">
      <w:bookmarkStart w:id="0" w:name="_GoBack"/>
      <w:bookmarkEnd w:id="0"/>
    </w:p>
    <w:sectPr w:rsidR="0059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1"/>
    <w:rsid w:val="002F6951"/>
    <w:rsid w:val="005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2014-06-10T04:29:00Z</dcterms:created>
  <dcterms:modified xsi:type="dcterms:W3CDTF">2014-06-10T04:29:00Z</dcterms:modified>
</cp:coreProperties>
</file>