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281" w:rsidRDefault="00180A3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noProof/>
          <w:sz w:val="24"/>
        </w:rPr>
        <w:drawing>
          <wp:inline distT="0" distB="0" distL="0" distR="0">
            <wp:extent cx="6120765" cy="6141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9F136F" w:rsidRDefault="00A87D52" w:rsidP="000249FF">
      <w:pPr>
        <w:pStyle w:val="af5"/>
        <w:spacing w:line="276" w:lineRule="auto"/>
        <w:jc w:val="right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</w:t>
      </w:r>
    </w:p>
    <w:p w:rsidR="00180A32" w:rsidRDefault="00A87D5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180A32" w:rsidRDefault="00180A32" w:rsidP="00B57281">
      <w:pPr>
        <w:contextualSpacing/>
        <w:jc w:val="right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A87D52" w:rsidRPr="009F136F" w:rsidRDefault="009F136F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="00A87D52"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0249FF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Тузлукушевский </w:t>
      </w:r>
      <w:r w:rsidR="00A87D52" w:rsidRPr="009F136F">
        <w:rPr>
          <w:rFonts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B57281">
        <w:rPr>
          <w:rFonts w:cs="Times New Roman"/>
          <w:sz w:val="20"/>
          <w:szCs w:val="20"/>
          <w:shd w:val="clear" w:color="auto" w:fill="FFFFFF"/>
        </w:rPr>
        <w:t>«</w:t>
      </w:r>
      <w:r w:rsidR="000249FF">
        <w:rPr>
          <w:rFonts w:cs="Times New Roman"/>
          <w:sz w:val="20"/>
          <w:szCs w:val="20"/>
          <w:shd w:val="clear" w:color="auto" w:fill="FFFFFF"/>
        </w:rPr>
        <w:t>31</w:t>
      </w:r>
      <w:r w:rsidR="00B57281">
        <w:rPr>
          <w:rFonts w:cs="Times New Roman"/>
          <w:sz w:val="20"/>
          <w:szCs w:val="20"/>
          <w:shd w:val="clear" w:color="auto" w:fill="FFFFFF"/>
        </w:rPr>
        <w:t>»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0249FF">
        <w:rPr>
          <w:rFonts w:cs="Times New Roman"/>
          <w:sz w:val="20"/>
          <w:szCs w:val="20"/>
          <w:shd w:val="clear" w:color="auto" w:fill="FFFFFF"/>
        </w:rPr>
        <w:t>декабря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20</w:t>
      </w:r>
      <w:r w:rsidR="000249FF">
        <w:rPr>
          <w:rFonts w:cs="Times New Roman"/>
          <w:sz w:val="20"/>
          <w:szCs w:val="20"/>
          <w:shd w:val="clear" w:color="auto" w:fill="FFFFFF"/>
        </w:rPr>
        <w:t>19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0249FF">
        <w:rPr>
          <w:rFonts w:cs="Times New Roman"/>
          <w:sz w:val="20"/>
          <w:szCs w:val="20"/>
          <w:shd w:val="clear" w:color="auto" w:fill="FFFFFF"/>
        </w:rPr>
        <w:t xml:space="preserve"> 81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0249F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0249FF">
        <w:rPr>
          <w:rFonts w:cs="Times New Roman"/>
          <w:b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B57281">
        <w:rPr>
          <w:rFonts w:cs="Times New Roman"/>
          <w:b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9F136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B57281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1.2. Бюджетные ассигнования по источникам финансирования дефицита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0249FF">
        <w:rPr>
          <w:sz w:val="28"/>
          <w:szCs w:val="28"/>
          <w:shd w:val="clear" w:color="auto" w:fill="FFFFFF"/>
        </w:rPr>
        <w:t>Тузлукушевский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B57281">
        <w:rPr>
          <w:sz w:val="28"/>
          <w:szCs w:val="28"/>
        </w:rPr>
        <w:t>Белебеевский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течение 10 рабочих дней составляется уточненная сводная роспись с соответствующими изменениями и утверждается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0249FF">
        <w:rPr>
          <w:rFonts w:cs="Times New Roman"/>
          <w:sz w:val="28"/>
          <w:szCs w:val="28"/>
          <w:shd w:val="clear" w:color="auto" w:fill="FFFFFF"/>
        </w:rPr>
        <w:t>Тузлукушевский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B57281" w:rsidRDefault="00B57281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B57281">
      <w:pPr>
        <w:spacing w:after="100" w:afterAutospacing="1"/>
        <w:contextualSpacing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180A3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</w:t>
      </w:r>
    </w:p>
    <w:p w:rsidR="00180A32" w:rsidRDefault="00180A3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Default="00180A3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0765" cy="11903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9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393BB1" w:rsidRDefault="00393BB1" w:rsidP="00B57281">
      <w:pPr>
        <w:ind w:left="6521"/>
        <w:contextualSpacing/>
        <w:jc w:val="right"/>
        <w:rPr>
          <w:rFonts w:cs="Times New Roman"/>
        </w:rPr>
      </w:pPr>
    </w:p>
    <w:p w:rsidR="00D70648" w:rsidRDefault="00D70648" w:rsidP="00B57281">
      <w:pPr>
        <w:ind w:left="6521"/>
        <w:contextualSpacing/>
        <w:jc w:val="right"/>
        <w:rPr>
          <w:rFonts w:cs="Times New Roman"/>
        </w:rPr>
      </w:pP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0249FF" w:rsidP="00A87D52">
      <w:pPr>
        <w:spacing w:line="240" w:lineRule="exact"/>
        <w:contextualSpacing/>
        <w:rPr>
          <w:rFonts w:cs="Times New Roman"/>
        </w:rPr>
      </w:pPr>
      <w:r w:rsidRPr="000249FF">
        <w:rPr>
          <w:rFonts w:cs="Times New Roman"/>
          <w:shd w:val="clear" w:color="auto" w:fill="FFFFFF"/>
        </w:rPr>
        <w:t>Тузлукушевский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5728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>
        <w:rPr>
          <w:rFonts w:cs="Times New Roman"/>
          <w:sz w:val="26"/>
          <w:szCs w:val="26"/>
        </w:rPr>
        <w:t>БЕЛЕБЕЕВСКИЙ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C651EE" w:rsidRPr="00C651EE">
        <w:rPr>
          <w:rFonts w:cs="Times New Roman"/>
          <w:shd w:val="clear" w:color="auto" w:fill="FFFFFF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B8495B">
      <w:pPr>
        <w:spacing w:line="240" w:lineRule="exact"/>
        <w:ind w:right="707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B8495B">
      <w:pPr>
        <w:spacing w:line="240" w:lineRule="exact"/>
        <w:ind w:right="707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C651EE">
        <w:rPr>
          <w:rFonts w:cs="Times New Roman"/>
          <w:sz w:val="26"/>
          <w:szCs w:val="26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393BB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9F136F">
              <w:rPr>
                <w:rFonts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  <w:sz w:val="20"/>
                <w:szCs w:val="20"/>
              </w:rPr>
              <w:t xml:space="preserve"> </w:t>
            </w:r>
            <w:r w:rsidR="00393BB1">
              <w:rPr>
                <w:rFonts w:cs="Times New Roman"/>
                <w:sz w:val="20"/>
                <w:szCs w:val="20"/>
              </w:rPr>
              <w:t>Тузлукушевский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93BB1" w:rsidRDefault="00B8495B" w:rsidP="00B8495B">
      <w:pPr>
        <w:spacing w:before="100" w:beforeAutospacing="1" w:after="100" w:afterAutospacing="1"/>
        <w:ind w:right="707"/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A87D52" w:rsidRPr="009F136F" w:rsidRDefault="00393BB1" w:rsidP="00393BB1">
      <w:pPr>
        <w:spacing w:before="100" w:beforeAutospacing="1" w:after="100" w:afterAutospacing="1"/>
        <w:ind w:right="707"/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</w:t>
      </w:r>
      <w:r w:rsidR="00B8495B">
        <w:rPr>
          <w:rFonts w:eastAsia="Times New Roman" w:cs="Times New Roman"/>
          <w:lang w:eastAsia="ru-RU"/>
        </w:rPr>
        <w:t xml:space="preserve"> </w:t>
      </w:r>
      <w:r w:rsidR="00A87D52" w:rsidRPr="009F136F">
        <w:rPr>
          <w:rFonts w:eastAsia="Times New Roman" w:cs="Times New Roman"/>
          <w:lang w:eastAsia="ru-RU"/>
        </w:rPr>
        <w:t xml:space="preserve">Приложение № 2 </w:t>
      </w:r>
      <w:r w:rsidR="00B8495B">
        <w:rPr>
          <w:rFonts w:eastAsia="Times New Roman" w:cs="Times New Roman"/>
          <w:lang w:eastAsia="ru-RU"/>
        </w:rPr>
        <w:t xml:space="preserve">  </w:t>
      </w:r>
    </w:p>
    <w:p w:rsidR="00A87D52" w:rsidRPr="009F136F" w:rsidRDefault="00A87D52" w:rsidP="00393BB1">
      <w:pPr>
        <w:tabs>
          <w:tab w:val="left" w:pos="7797"/>
        </w:tabs>
        <w:spacing w:before="100" w:beforeAutospacing="1" w:after="100" w:afterAutospacing="1"/>
        <w:ind w:right="707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393BB1">
      <w:pPr>
        <w:spacing w:before="240" w:after="2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B8495B">
      <w:pPr>
        <w:spacing w:before="240" w:after="240"/>
        <w:ind w:right="56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B8495B">
        <w:rPr>
          <w:rFonts w:eastAsia="Times New Roman" w:cs="Times New Roman"/>
          <w:sz w:val="26"/>
          <w:szCs w:val="26"/>
          <w:lang w:eastAsia="ru-RU"/>
        </w:rPr>
        <w:t>Тузлукушевский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3BB1" w:rsidRDefault="00125F34" w:rsidP="00393BB1">
      <w:pPr>
        <w:spacing w:line="240" w:lineRule="exact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393BB1" w:rsidRDefault="00393BB1" w:rsidP="00393BB1">
      <w:pPr>
        <w:spacing w:line="240" w:lineRule="exact"/>
        <w:contextualSpacing/>
        <w:jc w:val="right"/>
        <w:rPr>
          <w:rFonts w:cs="Times New Roman"/>
        </w:rPr>
      </w:pPr>
    </w:p>
    <w:p w:rsidR="00A87D52" w:rsidRPr="009F136F" w:rsidRDefault="00393BB1" w:rsidP="00393BB1">
      <w:pPr>
        <w:spacing w:line="240" w:lineRule="exact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125F34">
        <w:rPr>
          <w:rFonts w:cs="Times New Roman"/>
        </w:rPr>
        <w:t xml:space="preserve"> </w:t>
      </w:r>
      <w:r w:rsidR="00A87D52" w:rsidRPr="009F136F">
        <w:rPr>
          <w:rFonts w:cs="Times New Roman"/>
        </w:rPr>
        <w:t xml:space="preserve">Приложение № 3 </w:t>
      </w:r>
    </w:p>
    <w:p w:rsidR="00A87D52" w:rsidRPr="009F136F" w:rsidRDefault="00A87D52" w:rsidP="00393BB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393BB1">
      <w:pPr>
        <w:jc w:val="right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8495B">
        <w:rPr>
          <w:rFonts w:eastAsia="Times New Roman" w:cs="Times New Roman"/>
          <w:sz w:val="26"/>
          <w:szCs w:val="26"/>
          <w:lang w:eastAsia="ru-RU"/>
        </w:rPr>
        <w:t>Тузлукушевский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393BB1" w:rsidP="00393BB1">
      <w:pPr>
        <w:spacing w:line="240" w:lineRule="exact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 w:rsidR="00A87D52" w:rsidRPr="009F136F">
        <w:rPr>
          <w:rFonts w:cs="Times New Roman"/>
        </w:rPr>
        <w:t xml:space="preserve">Приложение № 4 </w:t>
      </w:r>
    </w:p>
    <w:p w:rsidR="00A87D52" w:rsidRPr="009F136F" w:rsidRDefault="00A87D52" w:rsidP="00393BB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393BB1">
      <w:pPr>
        <w:jc w:val="right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(главный администратор </w:t>
      </w:r>
      <w:proofErr w:type="gramStart"/>
      <w:r w:rsidRPr="009F136F">
        <w:rPr>
          <w:rFonts w:cs="Times New Roman"/>
          <w:sz w:val="26"/>
          <w:szCs w:val="26"/>
        </w:rPr>
        <w:t>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8495B">
        <w:rPr>
          <w:rFonts w:eastAsia="Times New Roman" w:cs="Times New Roman"/>
          <w:sz w:val="26"/>
          <w:szCs w:val="26"/>
          <w:lang w:eastAsia="ru-RU"/>
        </w:rPr>
        <w:t xml:space="preserve">Тузлукушевский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>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B8495B" w:rsidRDefault="00A87D52" w:rsidP="002D1909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A87D52" w:rsidRPr="009F136F" w:rsidRDefault="00B8495B" w:rsidP="00B8495B">
      <w:pPr>
        <w:spacing w:line="240" w:lineRule="exact"/>
        <w:contextualSpacing/>
        <w:jc w:val="right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                             </w:t>
      </w:r>
      <w:r w:rsidR="00A87D52" w:rsidRPr="009F136F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A87D52" w:rsidRPr="009F136F">
        <w:rPr>
          <w:rFonts w:cs="Times New Roman"/>
        </w:rPr>
        <w:t xml:space="preserve">Приложение № 5 </w:t>
      </w:r>
    </w:p>
    <w:p w:rsidR="00A87D52" w:rsidRPr="009F136F" w:rsidRDefault="00A87D52" w:rsidP="00B8495B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B8495B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</w:t>
      </w:r>
      <w:r w:rsidR="00B8495B">
        <w:rPr>
          <w:rFonts w:eastAsia="Times New Roman" w:cs="Times New Roman"/>
          <w:sz w:val="26"/>
          <w:szCs w:val="26"/>
          <w:lang w:eastAsia="ru-RU"/>
        </w:rPr>
        <w:t>Тузлукушевский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B8495B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Тузлукушевский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9F136F">
        <w:rPr>
          <w:rFonts w:cs="Times New Roman"/>
          <w:sz w:val="26"/>
          <w:szCs w:val="26"/>
        </w:rPr>
        <w:t>НА</w:t>
      </w:r>
      <w:proofErr w:type="gramEnd"/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B8495B">
        <w:rPr>
          <w:sz w:val="26"/>
          <w:szCs w:val="26"/>
        </w:rPr>
        <w:t>ТУЗЛУКУШЕВСКИЙ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B57281"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B8495B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8495B">
              <w:rPr>
                <w:rFonts w:cs="Times New Roman"/>
              </w:rPr>
              <w:t xml:space="preserve">Тузлукушевский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B8495B">
        <w:rPr>
          <w:rFonts w:cs="Times New Roman"/>
          <w:sz w:val="26"/>
          <w:szCs w:val="26"/>
        </w:rPr>
        <w:t>ТУЗЛУКУШЕВСКИЙ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B8495B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8495B">
              <w:rPr>
                <w:rFonts w:cs="Times New Roman"/>
              </w:rPr>
              <w:t xml:space="preserve">Тузлукушевский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B8495B">
        <w:rPr>
          <w:rFonts w:cs="Times New Roman"/>
          <w:sz w:val="26"/>
          <w:szCs w:val="26"/>
        </w:rPr>
        <w:t xml:space="preserve">ТУЗЛУКУШЕВСКИЙ </w:t>
      </w:r>
      <w:r w:rsidRPr="009F136F">
        <w:rPr>
          <w:rFonts w:cs="Times New Roman"/>
          <w:sz w:val="26"/>
          <w:szCs w:val="26"/>
        </w:rPr>
        <w:t xml:space="preserve">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B8495B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</w:t>
            </w:r>
            <w:proofErr w:type="gramStart"/>
            <w:r w:rsidRPr="009F136F">
              <w:rPr>
                <w:rFonts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</w:rPr>
              <w:t xml:space="preserve"> </w:t>
            </w:r>
            <w:r w:rsidR="00B8495B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B8495B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B8495B">
              <w:rPr>
                <w:rFonts w:cs="Times New Roman"/>
              </w:rPr>
              <w:t>Тузлукушевский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393BB1">
      <w:headerReference w:type="even" r:id="rId10"/>
      <w:headerReference w:type="default" r:id="rId11"/>
      <w:pgSz w:w="11906" w:h="16838"/>
      <w:pgMar w:top="568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3B" w:rsidRDefault="0015553B" w:rsidP="00260602">
      <w:r>
        <w:separator/>
      </w:r>
    </w:p>
  </w:endnote>
  <w:endnote w:type="continuationSeparator" w:id="0">
    <w:p w:rsidR="0015553B" w:rsidRDefault="0015553B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3B" w:rsidRDefault="0015553B" w:rsidP="00260602">
      <w:r>
        <w:separator/>
      </w:r>
    </w:p>
  </w:footnote>
  <w:footnote w:type="continuationSeparator" w:id="0">
    <w:p w:rsidR="0015553B" w:rsidRDefault="0015553B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15553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80A32">
      <w:rPr>
        <w:rStyle w:val="af4"/>
        <w:noProof/>
      </w:rPr>
      <w:t>12</w:t>
    </w:r>
    <w:r>
      <w:rPr>
        <w:rStyle w:val="af4"/>
      </w:rPr>
      <w:fldChar w:fldCharType="end"/>
    </w:r>
  </w:p>
  <w:p w:rsidR="008832FB" w:rsidRDefault="001555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53F3"/>
    <w:rsid w:val="00017136"/>
    <w:rsid w:val="000249FF"/>
    <w:rsid w:val="00046AED"/>
    <w:rsid w:val="000722B2"/>
    <w:rsid w:val="000B04AB"/>
    <w:rsid w:val="000D287F"/>
    <w:rsid w:val="000F7C11"/>
    <w:rsid w:val="00123044"/>
    <w:rsid w:val="00125F34"/>
    <w:rsid w:val="001423E9"/>
    <w:rsid w:val="0014781C"/>
    <w:rsid w:val="0015553B"/>
    <w:rsid w:val="00180A32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93BB1"/>
    <w:rsid w:val="003C695D"/>
    <w:rsid w:val="004149C3"/>
    <w:rsid w:val="00456FF5"/>
    <w:rsid w:val="0046078B"/>
    <w:rsid w:val="004C2980"/>
    <w:rsid w:val="004C41FB"/>
    <w:rsid w:val="004D7E4B"/>
    <w:rsid w:val="004E66FA"/>
    <w:rsid w:val="00542E80"/>
    <w:rsid w:val="00565E2F"/>
    <w:rsid w:val="005C07F3"/>
    <w:rsid w:val="0060703E"/>
    <w:rsid w:val="006137A0"/>
    <w:rsid w:val="00620476"/>
    <w:rsid w:val="00653D91"/>
    <w:rsid w:val="006854B4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4251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57281"/>
    <w:rsid w:val="00B8495B"/>
    <w:rsid w:val="00B90D3F"/>
    <w:rsid w:val="00B96BD4"/>
    <w:rsid w:val="00BA0CF2"/>
    <w:rsid w:val="00BC5553"/>
    <w:rsid w:val="00C57164"/>
    <w:rsid w:val="00C651EE"/>
    <w:rsid w:val="00C65400"/>
    <w:rsid w:val="00C82431"/>
    <w:rsid w:val="00CA1CF3"/>
    <w:rsid w:val="00CB2421"/>
    <w:rsid w:val="00CD1739"/>
    <w:rsid w:val="00CE67BF"/>
    <w:rsid w:val="00CF561A"/>
    <w:rsid w:val="00D35872"/>
    <w:rsid w:val="00D36128"/>
    <w:rsid w:val="00D5623B"/>
    <w:rsid w:val="00D70648"/>
    <w:rsid w:val="00DE05DE"/>
    <w:rsid w:val="00E4726E"/>
    <w:rsid w:val="00E5301F"/>
    <w:rsid w:val="00E62864"/>
    <w:rsid w:val="00E72086"/>
    <w:rsid w:val="00E73C82"/>
    <w:rsid w:val="00EC0A31"/>
    <w:rsid w:val="00ED1F24"/>
    <w:rsid w:val="00F27DBA"/>
    <w:rsid w:val="00F7178B"/>
    <w:rsid w:val="00F75465"/>
    <w:rsid w:val="00F75F1D"/>
    <w:rsid w:val="00FD2624"/>
    <w:rsid w:val="00FF37CA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eader2.xml" Type="http://schemas.openxmlformats.org/officeDocument/2006/relationships/header"/><Relationship Id="rId5" Target="webSettings.xml" Type="http://schemas.openxmlformats.org/officeDocument/2006/relationships/webSettings"/><Relationship Id="rId10" Target="header1.xml" Type="http://schemas.openxmlformats.org/officeDocument/2006/relationships/header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12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60</cp:revision>
  <cp:lastPrinted>2020-01-10T10:25:00Z</cp:lastPrinted>
  <dcterms:created xsi:type="dcterms:W3CDTF">2019-05-16T10:11:00Z</dcterms:created>
  <dcterms:modified xsi:type="dcterms:W3CDTF">2020-08-20T06:31:00Z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174587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